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16" w:rsidRPr="009F7AA3" w:rsidRDefault="00701716" w:rsidP="009F7AA3">
      <w:pPr>
        <w:shd w:val="clear" w:color="auto" w:fill="FFFFFF"/>
        <w:spacing w:after="0" w:line="480" w:lineRule="auto"/>
        <w:rPr>
          <w:rFonts w:ascii="Times New Roman" w:eastAsia="Times New Roman" w:hAnsi="Times New Roman" w:cs="Times New Roman"/>
          <w:b/>
          <w:color w:val="505151"/>
          <w:sz w:val="24"/>
          <w:szCs w:val="24"/>
        </w:rPr>
      </w:pPr>
    </w:p>
    <w:p w:rsidR="00BC341F" w:rsidRDefault="00BC341F" w:rsidP="009F7AA3">
      <w:pPr>
        <w:shd w:val="clear" w:color="auto" w:fill="FFFFFF"/>
        <w:spacing w:after="0" w:line="480" w:lineRule="auto"/>
        <w:jc w:val="center"/>
        <w:rPr>
          <w:rFonts w:ascii="Times New Roman" w:eastAsia="Times New Roman" w:hAnsi="Times New Roman" w:cs="Times New Roman"/>
          <w:b/>
          <w:color w:val="505151"/>
          <w:sz w:val="24"/>
          <w:szCs w:val="24"/>
        </w:rPr>
      </w:pPr>
    </w:p>
    <w:p w:rsidR="00BC341F" w:rsidRDefault="00BC341F" w:rsidP="009F7AA3">
      <w:pPr>
        <w:shd w:val="clear" w:color="auto" w:fill="FFFFFF"/>
        <w:spacing w:after="0" w:line="480" w:lineRule="auto"/>
        <w:jc w:val="center"/>
        <w:rPr>
          <w:rFonts w:ascii="Times New Roman" w:eastAsia="Times New Roman" w:hAnsi="Times New Roman" w:cs="Times New Roman"/>
          <w:b/>
          <w:color w:val="505151"/>
          <w:sz w:val="24"/>
          <w:szCs w:val="24"/>
        </w:rPr>
      </w:pPr>
    </w:p>
    <w:p w:rsidR="00BC341F" w:rsidRDefault="00BC341F" w:rsidP="009F7AA3">
      <w:pPr>
        <w:shd w:val="clear" w:color="auto" w:fill="FFFFFF"/>
        <w:spacing w:after="0" w:line="480" w:lineRule="auto"/>
        <w:jc w:val="center"/>
        <w:rPr>
          <w:rFonts w:ascii="Times New Roman" w:eastAsia="Times New Roman" w:hAnsi="Times New Roman" w:cs="Times New Roman"/>
          <w:b/>
          <w:color w:val="505151"/>
          <w:sz w:val="24"/>
          <w:szCs w:val="24"/>
        </w:rPr>
      </w:pPr>
    </w:p>
    <w:p w:rsidR="00BC341F" w:rsidRDefault="00BC341F" w:rsidP="009F7AA3">
      <w:pPr>
        <w:shd w:val="clear" w:color="auto" w:fill="FFFFFF"/>
        <w:spacing w:after="0" w:line="480" w:lineRule="auto"/>
        <w:jc w:val="center"/>
        <w:rPr>
          <w:rFonts w:ascii="Times New Roman" w:eastAsia="Times New Roman" w:hAnsi="Times New Roman" w:cs="Times New Roman"/>
          <w:b/>
          <w:color w:val="505151"/>
          <w:sz w:val="24"/>
          <w:szCs w:val="24"/>
        </w:rPr>
      </w:pPr>
    </w:p>
    <w:p w:rsidR="00BC341F" w:rsidRDefault="00BC341F" w:rsidP="009F7AA3">
      <w:pPr>
        <w:shd w:val="clear" w:color="auto" w:fill="FFFFFF"/>
        <w:spacing w:after="0" w:line="480" w:lineRule="auto"/>
        <w:jc w:val="center"/>
        <w:rPr>
          <w:rFonts w:ascii="Times New Roman" w:eastAsia="Times New Roman" w:hAnsi="Times New Roman" w:cs="Times New Roman"/>
          <w:b/>
          <w:color w:val="505151"/>
          <w:sz w:val="24"/>
          <w:szCs w:val="24"/>
        </w:rPr>
      </w:pPr>
    </w:p>
    <w:p w:rsidR="00BC341F" w:rsidRDefault="00BC341F" w:rsidP="009F7AA3">
      <w:pPr>
        <w:shd w:val="clear" w:color="auto" w:fill="FFFFFF"/>
        <w:spacing w:after="0" w:line="480" w:lineRule="auto"/>
        <w:jc w:val="center"/>
        <w:rPr>
          <w:rFonts w:ascii="Times New Roman" w:eastAsia="Times New Roman" w:hAnsi="Times New Roman" w:cs="Times New Roman"/>
          <w:b/>
          <w:color w:val="505151"/>
          <w:sz w:val="24"/>
          <w:szCs w:val="24"/>
        </w:rPr>
      </w:pPr>
    </w:p>
    <w:p w:rsidR="0078778E" w:rsidRPr="009F7AA3" w:rsidRDefault="00D01DD7" w:rsidP="009F7AA3">
      <w:pPr>
        <w:shd w:val="clear" w:color="auto" w:fill="FFFFFF"/>
        <w:spacing w:after="0" w:line="480" w:lineRule="auto"/>
        <w:jc w:val="center"/>
        <w:rPr>
          <w:rFonts w:ascii="Times New Roman" w:eastAsia="Times New Roman" w:hAnsi="Times New Roman" w:cs="Times New Roman"/>
          <w:b/>
          <w:color w:val="505151"/>
          <w:sz w:val="24"/>
          <w:szCs w:val="24"/>
        </w:rPr>
      </w:pPr>
      <w:r w:rsidRPr="009F7AA3">
        <w:rPr>
          <w:rFonts w:ascii="Times New Roman" w:eastAsia="Times New Roman" w:hAnsi="Times New Roman" w:cs="Times New Roman"/>
          <w:b/>
          <w:color w:val="505151"/>
          <w:sz w:val="24"/>
          <w:szCs w:val="24"/>
        </w:rPr>
        <w:t>Mental illness</w:t>
      </w:r>
    </w:p>
    <w:p w:rsidR="0078778E" w:rsidRPr="009F7AA3" w:rsidRDefault="00D01DD7" w:rsidP="009F7AA3">
      <w:pPr>
        <w:shd w:val="clear" w:color="auto" w:fill="FFFFFF"/>
        <w:spacing w:after="0" w:line="480" w:lineRule="auto"/>
        <w:jc w:val="center"/>
        <w:rPr>
          <w:rFonts w:ascii="Times New Roman" w:eastAsia="Times New Roman" w:hAnsi="Times New Roman" w:cs="Times New Roman"/>
          <w:color w:val="505151"/>
          <w:sz w:val="24"/>
          <w:szCs w:val="24"/>
        </w:rPr>
      </w:pPr>
      <w:r w:rsidRPr="009F7AA3">
        <w:rPr>
          <w:rFonts w:ascii="Times New Roman" w:eastAsia="Times New Roman" w:hAnsi="Times New Roman" w:cs="Times New Roman"/>
          <w:color w:val="505151"/>
          <w:sz w:val="24"/>
          <w:szCs w:val="24"/>
        </w:rPr>
        <w:t>Student name</w:t>
      </w:r>
    </w:p>
    <w:p w:rsidR="0078778E" w:rsidRPr="009F7AA3" w:rsidRDefault="00D01DD7" w:rsidP="009F7AA3">
      <w:pPr>
        <w:shd w:val="clear" w:color="auto" w:fill="FFFFFF"/>
        <w:spacing w:after="0" w:line="480" w:lineRule="auto"/>
        <w:jc w:val="center"/>
        <w:rPr>
          <w:rFonts w:ascii="Times New Roman" w:eastAsia="Times New Roman" w:hAnsi="Times New Roman" w:cs="Times New Roman"/>
          <w:color w:val="505151"/>
          <w:sz w:val="24"/>
          <w:szCs w:val="24"/>
        </w:rPr>
      </w:pPr>
      <w:r w:rsidRPr="009F7AA3">
        <w:rPr>
          <w:rFonts w:ascii="Times New Roman" w:eastAsia="Times New Roman" w:hAnsi="Times New Roman" w:cs="Times New Roman"/>
          <w:color w:val="505151"/>
          <w:sz w:val="24"/>
          <w:szCs w:val="24"/>
        </w:rPr>
        <w:t>Institution affiliations</w:t>
      </w:r>
    </w:p>
    <w:p w:rsidR="0078778E" w:rsidRPr="009F7AA3" w:rsidRDefault="00D01DD7" w:rsidP="009F7AA3">
      <w:pPr>
        <w:shd w:val="clear" w:color="auto" w:fill="FFFFFF"/>
        <w:spacing w:after="0" w:line="480" w:lineRule="auto"/>
        <w:jc w:val="center"/>
        <w:rPr>
          <w:rFonts w:ascii="Times New Roman" w:eastAsia="Times New Roman" w:hAnsi="Times New Roman" w:cs="Times New Roman"/>
          <w:color w:val="505151"/>
          <w:sz w:val="24"/>
          <w:szCs w:val="24"/>
        </w:rPr>
      </w:pPr>
      <w:r w:rsidRPr="009F7AA3">
        <w:rPr>
          <w:rFonts w:ascii="Times New Roman" w:eastAsia="Times New Roman" w:hAnsi="Times New Roman" w:cs="Times New Roman"/>
          <w:color w:val="505151"/>
          <w:sz w:val="24"/>
          <w:szCs w:val="24"/>
        </w:rPr>
        <w:t>Date</w:t>
      </w:r>
    </w:p>
    <w:p w:rsidR="00CB199E" w:rsidRPr="00CB199E" w:rsidRDefault="00CB199E" w:rsidP="009F7AA3">
      <w:pPr>
        <w:shd w:val="clear" w:color="auto" w:fill="FFFFFF"/>
        <w:spacing w:after="0" w:line="480" w:lineRule="auto"/>
        <w:rPr>
          <w:rFonts w:ascii="Times New Roman" w:eastAsia="Times New Roman" w:hAnsi="Times New Roman" w:cs="Times New Roman"/>
          <w:color w:val="1D1D1D"/>
          <w:sz w:val="24"/>
          <w:szCs w:val="24"/>
        </w:rPr>
      </w:pPr>
    </w:p>
    <w:p w:rsidR="00BC341F" w:rsidRDefault="00BC341F">
      <w:pPr>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br w:type="page"/>
      </w:r>
    </w:p>
    <w:p w:rsidR="009F7AA3" w:rsidRPr="009F7AA3" w:rsidRDefault="009F7AA3" w:rsidP="009F7AA3">
      <w:pPr>
        <w:spacing w:line="480" w:lineRule="auto"/>
        <w:rPr>
          <w:rFonts w:ascii="Times New Roman" w:eastAsia="Times New Roman" w:hAnsi="Times New Roman" w:cs="Times New Roman"/>
          <w:b/>
          <w:color w:val="505151"/>
          <w:sz w:val="24"/>
          <w:szCs w:val="24"/>
        </w:rPr>
      </w:pPr>
    </w:p>
    <w:p w:rsidR="00426516" w:rsidRPr="009F7AA3" w:rsidRDefault="00D01DD7" w:rsidP="009F7AA3">
      <w:pPr>
        <w:pStyle w:val="ListParagraph"/>
        <w:numPr>
          <w:ilvl w:val="0"/>
          <w:numId w:val="3"/>
        </w:numPr>
        <w:shd w:val="clear" w:color="auto" w:fill="FFFFFF"/>
        <w:spacing w:after="0" w:line="480" w:lineRule="auto"/>
        <w:rPr>
          <w:rFonts w:ascii="Times New Roman" w:eastAsia="Times New Roman" w:hAnsi="Times New Roman" w:cs="Times New Roman"/>
          <w:b/>
          <w:color w:val="505151"/>
          <w:sz w:val="24"/>
          <w:szCs w:val="24"/>
        </w:rPr>
      </w:pPr>
      <w:r w:rsidRPr="009F7AA3">
        <w:rPr>
          <w:rFonts w:ascii="Times New Roman" w:eastAsia="Times New Roman" w:hAnsi="Times New Roman" w:cs="Times New Roman"/>
          <w:b/>
          <w:color w:val="505151"/>
          <w:sz w:val="24"/>
          <w:szCs w:val="24"/>
        </w:rPr>
        <w:t xml:space="preserve">Describe the biopsychosocial approach (all three elements) of mental illness. </w:t>
      </w:r>
    </w:p>
    <w:p w:rsidR="00DA3495" w:rsidRPr="009F7AA3" w:rsidRDefault="00D01DD7" w:rsidP="00786E48">
      <w:pPr>
        <w:shd w:val="clear" w:color="auto" w:fill="FFFFFF"/>
        <w:spacing w:after="0" w:line="480" w:lineRule="auto"/>
        <w:ind w:firstLine="720"/>
        <w:rPr>
          <w:rFonts w:ascii="Times New Roman" w:eastAsia="Times New Roman" w:hAnsi="Times New Roman" w:cs="Times New Roman"/>
          <w:color w:val="505151"/>
          <w:sz w:val="24"/>
          <w:szCs w:val="24"/>
        </w:rPr>
      </w:pPr>
      <w:r w:rsidRPr="009F7AA3">
        <w:rPr>
          <w:rFonts w:ascii="Times New Roman" w:eastAsia="Times New Roman" w:hAnsi="Times New Roman" w:cs="Times New Roman"/>
          <w:color w:val="505151"/>
          <w:sz w:val="24"/>
          <w:szCs w:val="24"/>
        </w:rPr>
        <w:t>The biopsychosocial approach systematical includes biological, psychological, and, social factors of mental illness and their interactions. Biological causes comprise everything mental that causes sound effects on an individual's psychological condition</w:t>
      </w:r>
      <w:r w:rsidR="009A616F" w:rsidRPr="009F7AA3">
        <w:rPr>
          <w:rFonts w:ascii="Times New Roman" w:eastAsia="Times New Roman" w:hAnsi="Times New Roman" w:cs="Times New Roman"/>
          <w:color w:val="505151"/>
          <w:sz w:val="24"/>
          <w:szCs w:val="24"/>
        </w:rPr>
        <w:t>. I</w:t>
      </w:r>
      <w:r w:rsidRPr="009F7AA3">
        <w:rPr>
          <w:rFonts w:ascii="Times New Roman" w:eastAsia="Times New Roman" w:hAnsi="Times New Roman" w:cs="Times New Roman"/>
          <w:color w:val="505151"/>
          <w:sz w:val="24"/>
          <w:szCs w:val="24"/>
        </w:rPr>
        <w:t>t may comprise of mind effects or injuries, severe psychological trauma suffered such as sexual abuse leads to mental illness and social factors can cause the illness by social institutions such as disability and social security systems.</w:t>
      </w:r>
    </w:p>
    <w:p w:rsidR="00426516" w:rsidRPr="009F7AA3" w:rsidRDefault="00426516" w:rsidP="009F7AA3">
      <w:pPr>
        <w:shd w:val="clear" w:color="auto" w:fill="FFFFFF"/>
        <w:spacing w:after="0" w:line="480" w:lineRule="auto"/>
        <w:rPr>
          <w:rFonts w:ascii="Times New Roman" w:eastAsia="Times New Roman" w:hAnsi="Times New Roman" w:cs="Times New Roman"/>
          <w:color w:val="505151"/>
          <w:sz w:val="24"/>
          <w:szCs w:val="24"/>
        </w:rPr>
      </w:pPr>
    </w:p>
    <w:p w:rsidR="00426516" w:rsidRPr="009F7AA3" w:rsidRDefault="00D01DD7" w:rsidP="009F7AA3">
      <w:pPr>
        <w:pStyle w:val="ListParagraph"/>
        <w:numPr>
          <w:ilvl w:val="0"/>
          <w:numId w:val="3"/>
        </w:numPr>
        <w:shd w:val="clear" w:color="auto" w:fill="FFFFFF"/>
        <w:spacing w:after="0" w:line="480" w:lineRule="auto"/>
        <w:rPr>
          <w:rFonts w:ascii="Times New Roman" w:eastAsia="Times New Roman" w:hAnsi="Times New Roman" w:cs="Times New Roman"/>
          <w:b/>
          <w:color w:val="505151"/>
          <w:sz w:val="24"/>
          <w:szCs w:val="24"/>
        </w:rPr>
      </w:pPr>
      <w:r w:rsidRPr="009F7AA3">
        <w:rPr>
          <w:rFonts w:ascii="Times New Roman" w:eastAsia="Times New Roman" w:hAnsi="Times New Roman" w:cs="Times New Roman"/>
          <w:b/>
          <w:color w:val="505151"/>
          <w:sz w:val="24"/>
          <w:szCs w:val="24"/>
        </w:rPr>
        <w:t xml:space="preserve">Describe the early beliefs of what caused the mental illness (historical beliefs including the supernatural belief) </w:t>
      </w:r>
    </w:p>
    <w:p w:rsidR="009A616F" w:rsidRPr="009F7AA3" w:rsidRDefault="00D01DD7" w:rsidP="00786E48">
      <w:pPr>
        <w:shd w:val="clear" w:color="auto" w:fill="FFFFFF"/>
        <w:spacing w:after="0" w:line="480" w:lineRule="auto"/>
        <w:ind w:firstLine="720"/>
        <w:rPr>
          <w:rFonts w:ascii="Times New Roman" w:eastAsia="Times New Roman" w:hAnsi="Times New Roman" w:cs="Times New Roman"/>
          <w:color w:val="505151"/>
          <w:sz w:val="24"/>
          <w:szCs w:val="24"/>
        </w:rPr>
      </w:pPr>
      <w:r w:rsidRPr="009F7AA3">
        <w:rPr>
          <w:rFonts w:ascii="Times New Roman" w:eastAsia="Times New Roman" w:hAnsi="Times New Roman" w:cs="Times New Roman"/>
          <w:color w:val="505151"/>
          <w:sz w:val="24"/>
          <w:szCs w:val="24"/>
        </w:rPr>
        <w:t xml:space="preserve">The mental disease </w:t>
      </w:r>
      <w:proofErr w:type="gramStart"/>
      <w:r w:rsidRPr="009F7AA3">
        <w:rPr>
          <w:rFonts w:ascii="Times New Roman" w:eastAsia="Times New Roman" w:hAnsi="Times New Roman" w:cs="Times New Roman"/>
          <w:color w:val="505151"/>
          <w:sz w:val="24"/>
          <w:szCs w:val="24"/>
        </w:rPr>
        <w:t>was classified</w:t>
      </w:r>
      <w:proofErr w:type="gramEnd"/>
      <w:r w:rsidRPr="009F7AA3">
        <w:rPr>
          <w:rFonts w:ascii="Times New Roman" w:eastAsia="Times New Roman" w:hAnsi="Times New Roman" w:cs="Times New Roman"/>
          <w:color w:val="505151"/>
          <w:sz w:val="24"/>
          <w:szCs w:val="24"/>
        </w:rPr>
        <w:t xml:space="preserve"> as a spiritual </w:t>
      </w:r>
      <w:r w:rsidR="00E96729" w:rsidRPr="009F7AA3">
        <w:rPr>
          <w:rFonts w:ascii="Times New Roman" w:eastAsia="Times New Roman" w:hAnsi="Times New Roman" w:cs="Times New Roman"/>
          <w:color w:val="505151"/>
          <w:sz w:val="24"/>
          <w:szCs w:val="24"/>
        </w:rPr>
        <w:t xml:space="preserve">problem in </w:t>
      </w:r>
      <w:r w:rsidRPr="009F7AA3">
        <w:rPr>
          <w:rFonts w:ascii="Times New Roman" w:eastAsia="Times New Roman" w:hAnsi="Times New Roman" w:cs="Times New Roman"/>
          <w:color w:val="505151"/>
          <w:sz w:val="24"/>
          <w:szCs w:val="24"/>
        </w:rPr>
        <w:t>the Mid</w:t>
      </w:r>
      <w:r w:rsidR="00E96729" w:rsidRPr="009F7AA3">
        <w:rPr>
          <w:rFonts w:ascii="Times New Roman" w:eastAsia="Times New Roman" w:hAnsi="Times New Roman" w:cs="Times New Roman"/>
          <w:color w:val="505151"/>
          <w:sz w:val="24"/>
          <w:szCs w:val="24"/>
        </w:rPr>
        <w:t xml:space="preserve"> Age. T</w:t>
      </w:r>
      <w:r w:rsidRPr="009F7AA3">
        <w:rPr>
          <w:rFonts w:ascii="Times New Roman" w:eastAsia="Times New Roman" w:hAnsi="Times New Roman" w:cs="Times New Roman"/>
          <w:color w:val="505151"/>
          <w:sz w:val="24"/>
          <w:szCs w:val="24"/>
        </w:rPr>
        <w:t xml:space="preserve">he </w:t>
      </w:r>
      <w:r w:rsidR="00E96729" w:rsidRPr="009F7AA3">
        <w:rPr>
          <w:rFonts w:ascii="Times New Roman" w:eastAsia="Times New Roman" w:hAnsi="Times New Roman" w:cs="Times New Roman"/>
          <w:color w:val="505151"/>
          <w:sz w:val="24"/>
          <w:szCs w:val="24"/>
        </w:rPr>
        <w:t>psychological</w:t>
      </w:r>
      <w:r w:rsidRPr="009F7AA3">
        <w:rPr>
          <w:rFonts w:ascii="Times New Roman" w:eastAsia="Times New Roman" w:hAnsi="Times New Roman" w:cs="Times New Roman"/>
          <w:color w:val="505151"/>
          <w:sz w:val="24"/>
          <w:szCs w:val="24"/>
        </w:rPr>
        <w:t xml:space="preserve"> illness</w:t>
      </w:r>
      <w:r w:rsidR="00E96729" w:rsidRPr="009F7AA3">
        <w:rPr>
          <w:rFonts w:ascii="Times New Roman" w:eastAsia="Times New Roman" w:hAnsi="Times New Roman" w:cs="Times New Roman"/>
          <w:color w:val="505151"/>
          <w:sz w:val="24"/>
          <w:szCs w:val="24"/>
        </w:rPr>
        <w:t>es</w:t>
      </w:r>
      <w:r w:rsidRPr="009F7AA3">
        <w:rPr>
          <w:rFonts w:ascii="Times New Roman" w:eastAsia="Times New Roman" w:hAnsi="Times New Roman" w:cs="Times New Roman"/>
          <w:color w:val="505151"/>
          <w:sz w:val="24"/>
          <w:szCs w:val="24"/>
        </w:rPr>
        <w:t xml:space="preserve"> were assumed </w:t>
      </w:r>
      <w:proofErr w:type="gramStart"/>
      <w:r w:rsidR="00E96729" w:rsidRPr="009F7AA3">
        <w:rPr>
          <w:rFonts w:ascii="Times New Roman" w:eastAsia="Times New Roman" w:hAnsi="Times New Roman" w:cs="Times New Roman"/>
          <w:color w:val="505151"/>
          <w:sz w:val="24"/>
          <w:szCs w:val="24"/>
        </w:rPr>
        <w:t>to be obsession</w:t>
      </w:r>
      <w:proofErr w:type="gramEnd"/>
      <w:r w:rsidR="00E96729" w:rsidRPr="009F7AA3">
        <w:rPr>
          <w:rFonts w:ascii="Times New Roman" w:eastAsia="Times New Roman" w:hAnsi="Times New Roman" w:cs="Times New Roman"/>
          <w:color w:val="505151"/>
          <w:sz w:val="24"/>
          <w:szCs w:val="24"/>
        </w:rPr>
        <w:t>-related</w:t>
      </w:r>
      <w:r w:rsidRPr="009F7AA3">
        <w:rPr>
          <w:rFonts w:ascii="Times New Roman" w:eastAsia="Times New Roman" w:hAnsi="Times New Roman" w:cs="Times New Roman"/>
          <w:color w:val="505151"/>
          <w:sz w:val="24"/>
          <w:szCs w:val="24"/>
        </w:rPr>
        <w:t>. During the 18</w:t>
      </w:r>
      <w:r w:rsidRPr="009F7AA3">
        <w:rPr>
          <w:rFonts w:ascii="Times New Roman" w:eastAsia="Times New Roman" w:hAnsi="Times New Roman" w:cs="Times New Roman"/>
          <w:color w:val="505151"/>
          <w:sz w:val="24"/>
          <w:szCs w:val="24"/>
          <w:vertAlign w:val="superscript"/>
        </w:rPr>
        <w:t>th</w:t>
      </w:r>
      <w:r w:rsidRPr="009F7AA3">
        <w:rPr>
          <w:rFonts w:ascii="Times New Roman" w:eastAsia="Times New Roman" w:hAnsi="Times New Roman" w:cs="Times New Roman"/>
          <w:color w:val="505151"/>
          <w:sz w:val="24"/>
          <w:szCs w:val="24"/>
        </w:rPr>
        <w:t xml:space="preserve"> </w:t>
      </w:r>
      <w:r w:rsidR="00E96729" w:rsidRPr="009F7AA3">
        <w:rPr>
          <w:rFonts w:ascii="Times New Roman" w:eastAsia="Times New Roman" w:hAnsi="Times New Roman" w:cs="Times New Roman"/>
          <w:color w:val="505151"/>
          <w:sz w:val="24"/>
          <w:szCs w:val="24"/>
        </w:rPr>
        <w:t xml:space="preserve">Century </w:t>
      </w:r>
      <w:r w:rsidRPr="009F7AA3">
        <w:rPr>
          <w:rFonts w:ascii="Times New Roman" w:eastAsia="Times New Roman" w:hAnsi="Times New Roman" w:cs="Times New Roman"/>
          <w:color w:val="505151"/>
          <w:sz w:val="24"/>
          <w:szCs w:val="24"/>
        </w:rPr>
        <w:t xml:space="preserve">era, undesirable approaches concerning psychological disease persisted in the United States leading to stigmatization.  The theory of Supernatural attributes mental illness as </w:t>
      </w:r>
      <w:proofErr w:type="gramStart"/>
      <w:r w:rsidRPr="009F7AA3">
        <w:rPr>
          <w:rFonts w:ascii="Times New Roman" w:eastAsia="Times New Roman" w:hAnsi="Times New Roman" w:cs="Times New Roman"/>
          <w:color w:val="505151"/>
          <w:sz w:val="24"/>
          <w:szCs w:val="24"/>
        </w:rPr>
        <w:t>being possessed</w:t>
      </w:r>
      <w:proofErr w:type="gramEnd"/>
      <w:r w:rsidRPr="009F7AA3">
        <w:rPr>
          <w:rFonts w:ascii="Times New Roman" w:eastAsia="Times New Roman" w:hAnsi="Times New Roman" w:cs="Times New Roman"/>
          <w:color w:val="505151"/>
          <w:sz w:val="24"/>
          <w:szCs w:val="24"/>
        </w:rPr>
        <w:t xml:space="preserve"> by sinful spirits.</w:t>
      </w:r>
    </w:p>
    <w:p w:rsidR="00426516" w:rsidRPr="009F7AA3" w:rsidRDefault="00426516" w:rsidP="009F7AA3">
      <w:pPr>
        <w:shd w:val="clear" w:color="auto" w:fill="FFFFFF"/>
        <w:spacing w:after="0" w:line="480" w:lineRule="auto"/>
        <w:rPr>
          <w:rFonts w:ascii="Times New Roman" w:eastAsia="Times New Roman" w:hAnsi="Times New Roman" w:cs="Times New Roman"/>
          <w:color w:val="505151"/>
          <w:sz w:val="24"/>
          <w:szCs w:val="24"/>
        </w:rPr>
      </w:pPr>
    </w:p>
    <w:p w:rsidR="00CB199E" w:rsidRPr="009F7AA3" w:rsidRDefault="00D01DD7" w:rsidP="009F7AA3">
      <w:pPr>
        <w:pStyle w:val="ListParagraph"/>
        <w:numPr>
          <w:ilvl w:val="0"/>
          <w:numId w:val="3"/>
        </w:numPr>
        <w:shd w:val="clear" w:color="auto" w:fill="FFFFFF"/>
        <w:spacing w:after="0" w:line="480" w:lineRule="auto"/>
        <w:rPr>
          <w:rFonts w:ascii="Times New Roman" w:eastAsia="Times New Roman" w:hAnsi="Times New Roman" w:cs="Times New Roman"/>
          <w:b/>
          <w:color w:val="1D1D1D"/>
          <w:sz w:val="24"/>
          <w:szCs w:val="24"/>
        </w:rPr>
      </w:pPr>
      <w:r w:rsidRPr="009F7AA3">
        <w:rPr>
          <w:rFonts w:ascii="Times New Roman" w:eastAsia="Times New Roman" w:hAnsi="Times New Roman" w:cs="Times New Roman"/>
          <w:b/>
          <w:color w:val="505151"/>
          <w:sz w:val="24"/>
          <w:szCs w:val="24"/>
        </w:rPr>
        <w:t xml:space="preserve">How </w:t>
      </w:r>
      <w:proofErr w:type="gramStart"/>
      <w:r w:rsidRPr="009F7AA3">
        <w:rPr>
          <w:rFonts w:ascii="Times New Roman" w:eastAsia="Times New Roman" w:hAnsi="Times New Roman" w:cs="Times New Roman"/>
          <w:b/>
          <w:color w:val="505151"/>
          <w:sz w:val="24"/>
          <w:szCs w:val="24"/>
        </w:rPr>
        <w:t>was mental illness treated</w:t>
      </w:r>
      <w:proofErr w:type="gramEnd"/>
      <w:r w:rsidRPr="009F7AA3">
        <w:rPr>
          <w:rFonts w:ascii="Times New Roman" w:eastAsia="Times New Roman" w:hAnsi="Times New Roman" w:cs="Times New Roman"/>
          <w:b/>
          <w:color w:val="505151"/>
          <w:sz w:val="24"/>
          <w:szCs w:val="24"/>
        </w:rPr>
        <w:t xml:space="preserve"> in early history?</w:t>
      </w:r>
      <w:r w:rsidRPr="009F7AA3">
        <w:rPr>
          <w:rFonts w:ascii="Times New Roman" w:eastAsia="Times New Roman" w:hAnsi="Times New Roman" w:cs="Times New Roman"/>
          <w:b/>
          <w:color w:val="1D1D1D"/>
          <w:sz w:val="24"/>
          <w:szCs w:val="24"/>
        </w:rPr>
        <w:t xml:space="preserve"> </w:t>
      </w:r>
    </w:p>
    <w:p w:rsidR="00E96729" w:rsidRPr="009F7AA3" w:rsidRDefault="00D01DD7" w:rsidP="00786E48">
      <w:pPr>
        <w:shd w:val="clear" w:color="auto" w:fill="FFFFFF"/>
        <w:spacing w:after="0" w:line="480" w:lineRule="auto"/>
        <w:ind w:firstLine="720"/>
        <w:rPr>
          <w:rFonts w:ascii="Times New Roman" w:eastAsia="Times New Roman" w:hAnsi="Times New Roman" w:cs="Times New Roman"/>
          <w:color w:val="505151"/>
          <w:sz w:val="24"/>
          <w:szCs w:val="24"/>
        </w:rPr>
      </w:pPr>
      <w:r w:rsidRPr="009F7AA3">
        <w:rPr>
          <w:rFonts w:ascii="Times New Roman" w:eastAsia="Times New Roman" w:hAnsi="Times New Roman" w:cs="Times New Roman"/>
          <w:color w:val="505151"/>
          <w:sz w:val="24"/>
          <w:szCs w:val="24"/>
        </w:rPr>
        <w:t xml:space="preserve">Trephination is the earliest form of treatment used to remove small parts of the skull. </w:t>
      </w:r>
      <w:r w:rsidR="00DA5E1B" w:rsidRPr="009F7AA3">
        <w:rPr>
          <w:rFonts w:ascii="Times New Roman" w:eastAsia="Times New Roman" w:hAnsi="Times New Roman" w:cs="Times New Roman"/>
          <w:color w:val="505151"/>
          <w:sz w:val="24"/>
          <w:szCs w:val="24"/>
        </w:rPr>
        <w:t>It employed the use of a saw or bore to relieve the mental illness and</w:t>
      </w:r>
      <w:r w:rsidRPr="009F7AA3">
        <w:rPr>
          <w:rFonts w:ascii="Times New Roman" w:eastAsia="Times New Roman" w:hAnsi="Times New Roman" w:cs="Times New Roman"/>
          <w:color w:val="505151"/>
          <w:sz w:val="24"/>
          <w:szCs w:val="24"/>
        </w:rPr>
        <w:t xml:space="preserve"> the belief of demonic </w:t>
      </w:r>
      <w:r w:rsidR="00DA5E1B" w:rsidRPr="009F7AA3">
        <w:rPr>
          <w:rFonts w:ascii="Times New Roman" w:eastAsia="Times New Roman" w:hAnsi="Times New Roman" w:cs="Times New Roman"/>
          <w:color w:val="505151"/>
          <w:sz w:val="24"/>
          <w:szCs w:val="24"/>
        </w:rPr>
        <w:t xml:space="preserve">possession. Isolation was another form of treatment, </w:t>
      </w:r>
      <w:r w:rsidRPr="009F7AA3">
        <w:rPr>
          <w:rFonts w:ascii="Times New Roman" w:eastAsia="Times New Roman" w:hAnsi="Times New Roman" w:cs="Times New Roman"/>
          <w:color w:val="505151"/>
          <w:sz w:val="24"/>
          <w:szCs w:val="24"/>
        </w:rPr>
        <w:t xml:space="preserve">where people with mental illness </w:t>
      </w:r>
      <w:proofErr w:type="gramStart"/>
      <w:r w:rsidRPr="009F7AA3">
        <w:rPr>
          <w:rFonts w:ascii="Times New Roman" w:eastAsia="Times New Roman" w:hAnsi="Times New Roman" w:cs="Times New Roman"/>
          <w:color w:val="505151"/>
          <w:sz w:val="24"/>
          <w:szCs w:val="24"/>
        </w:rPr>
        <w:t>were placed</w:t>
      </w:r>
      <w:proofErr w:type="gramEnd"/>
      <w:r w:rsidRPr="009F7AA3">
        <w:rPr>
          <w:rFonts w:ascii="Times New Roman" w:eastAsia="Times New Roman" w:hAnsi="Times New Roman" w:cs="Times New Roman"/>
          <w:color w:val="505151"/>
          <w:sz w:val="24"/>
          <w:szCs w:val="24"/>
        </w:rPr>
        <w:t xml:space="preserve"> in a different place for treatment and, could often meet their families</w:t>
      </w:r>
      <w:r w:rsidR="00DA5E1B" w:rsidRPr="009F7AA3">
        <w:rPr>
          <w:rFonts w:ascii="Times New Roman" w:eastAsia="Times New Roman" w:hAnsi="Times New Roman" w:cs="Times New Roman"/>
          <w:color w:val="505151"/>
          <w:sz w:val="24"/>
          <w:szCs w:val="24"/>
        </w:rPr>
        <w:t>. L</w:t>
      </w:r>
      <w:r w:rsidRPr="009F7AA3">
        <w:rPr>
          <w:rFonts w:ascii="Times New Roman" w:eastAsia="Times New Roman" w:hAnsi="Times New Roman" w:cs="Times New Roman"/>
          <w:color w:val="505151"/>
          <w:sz w:val="24"/>
          <w:szCs w:val="24"/>
        </w:rPr>
        <w:t>o</w:t>
      </w:r>
      <w:r w:rsidR="00DA5E1B" w:rsidRPr="009F7AA3">
        <w:rPr>
          <w:rFonts w:ascii="Times New Roman" w:eastAsia="Times New Roman" w:hAnsi="Times New Roman" w:cs="Times New Roman"/>
          <w:color w:val="505151"/>
          <w:sz w:val="24"/>
          <w:szCs w:val="24"/>
        </w:rPr>
        <w:t>botomy involved</w:t>
      </w:r>
      <w:r w:rsidRPr="009F7AA3">
        <w:rPr>
          <w:rFonts w:ascii="Times New Roman" w:eastAsia="Times New Roman" w:hAnsi="Times New Roman" w:cs="Times New Roman"/>
          <w:color w:val="505151"/>
          <w:sz w:val="24"/>
          <w:szCs w:val="24"/>
        </w:rPr>
        <w:t xml:space="preserve"> </w:t>
      </w:r>
      <w:r w:rsidRPr="009F7AA3">
        <w:rPr>
          <w:rFonts w:ascii="Times New Roman" w:eastAsia="Times New Roman" w:hAnsi="Times New Roman" w:cs="Times New Roman"/>
          <w:color w:val="505151"/>
          <w:sz w:val="24"/>
          <w:szCs w:val="24"/>
        </w:rPr>
        <w:lastRenderedPageBreak/>
        <w:t>surgically cuttings or removal of the connections between the prefrontal cortex and, frontal lobes of the brain</w:t>
      </w:r>
      <w:r w:rsidR="00DA5E1B" w:rsidRPr="009F7AA3">
        <w:rPr>
          <w:rFonts w:ascii="Times New Roman" w:eastAsia="Times New Roman" w:hAnsi="Times New Roman" w:cs="Times New Roman"/>
          <w:color w:val="505151"/>
          <w:sz w:val="24"/>
          <w:szCs w:val="24"/>
        </w:rPr>
        <w:t>.</w:t>
      </w:r>
    </w:p>
    <w:p w:rsidR="00CB199E" w:rsidRPr="00CB199E" w:rsidRDefault="00CB199E" w:rsidP="009F7AA3">
      <w:pPr>
        <w:shd w:val="clear" w:color="auto" w:fill="FFFFFF"/>
        <w:spacing w:after="0" w:line="480" w:lineRule="auto"/>
        <w:rPr>
          <w:rFonts w:ascii="Times New Roman" w:eastAsia="Times New Roman" w:hAnsi="Times New Roman" w:cs="Times New Roman"/>
          <w:color w:val="1D1D1D"/>
          <w:sz w:val="24"/>
          <w:szCs w:val="24"/>
        </w:rPr>
      </w:pPr>
    </w:p>
    <w:p w:rsidR="00426516" w:rsidRPr="009F7AA3" w:rsidRDefault="00D01DD7" w:rsidP="009F7AA3">
      <w:pPr>
        <w:pStyle w:val="ListParagraph"/>
        <w:numPr>
          <w:ilvl w:val="0"/>
          <w:numId w:val="3"/>
        </w:numPr>
        <w:shd w:val="clear" w:color="auto" w:fill="FFFFFF"/>
        <w:spacing w:after="0" w:line="480" w:lineRule="auto"/>
        <w:rPr>
          <w:rFonts w:ascii="Times New Roman" w:eastAsia="Times New Roman" w:hAnsi="Times New Roman" w:cs="Times New Roman"/>
          <w:b/>
          <w:color w:val="505151"/>
          <w:sz w:val="24"/>
          <w:szCs w:val="24"/>
        </w:rPr>
      </w:pPr>
      <w:r w:rsidRPr="009F7AA3">
        <w:rPr>
          <w:rFonts w:ascii="Times New Roman" w:eastAsia="Times New Roman" w:hAnsi="Times New Roman" w:cs="Times New Roman"/>
          <w:b/>
          <w:color w:val="505151"/>
          <w:sz w:val="24"/>
          <w:szCs w:val="24"/>
        </w:rPr>
        <w:t xml:space="preserve">Describe how mental illness is diagnosed today  </w:t>
      </w:r>
    </w:p>
    <w:p w:rsidR="0021079B" w:rsidRPr="009F7AA3" w:rsidRDefault="00AE2822" w:rsidP="00786E48">
      <w:pPr>
        <w:shd w:val="clear" w:color="auto" w:fill="FFFFFF"/>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Mental Illness has no known medical diagnosis. The psychiatrist conducts tests that help in ruling out possibilities of physical illnesses.</w:t>
      </w:r>
      <w:r w:rsidR="00D01DD7" w:rsidRPr="009F7AA3">
        <w:rPr>
          <w:rFonts w:ascii="Times New Roman" w:eastAsia="Times New Roman" w:hAnsi="Times New Roman" w:cs="Times New Roman"/>
          <w:color w:val="1D1D1D"/>
          <w:sz w:val="24"/>
          <w:szCs w:val="24"/>
        </w:rPr>
        <w:t xml:space="preserve"> </w:t>
      </w:r>
      <w:r>
        <w:rPr>
          <w:rFonts w:ascii="Times New Roman" w:eastAsia="Times New Roman" w:hAnsi="Times New Roman" w:cs="Times New Roman"/>
          <w:color w:val="1D1D1D"/>
          <w:sz w:val="24"/>
          <w:szCs w:val="24"/>
        </w:rPr>
        <w:t xml:space="preserve">Since the mental problem cannot be assessed using blood tests, doctors use their experience in determining </w:t>
      </w:r>
      <w:r w:rsidR="00D01DD7" w:rsidRPr="009F7AA3">
        <w:rPr>
          <w:rFonts w:ascii="Times New Roman" w:eastAsia="Times New Roman" w:hAnsi="Times New Roman" w:cs="Times New Roman"/>
          <w:color w:val="1D1D1D"/>
          <w:sz w:val="24"/>
          <w:szCs w:val="24"/>
        </w:rPr>
        <w:t xml:space="preserve">how </w:t>
      </w:r>
      <w:r>
        <w:rPr>
          <w:rFonts w:ascii="Times New Roman" w:eastAsia="Times New Roman" w:hAnsi="Times New Roman" w:cs="Times New Roman"/>
          <w:color w:val="1D1D1D"/>
          <w:sz w:val="24"/>
          <w:szCs w:val="24"/>
        </w:rPr>
        <w:t xml:space="preserve">varieties of </w:t>
      </w:r>
      <w:r w:rsidR="00D01DD7" w:rsidRPr="009F7AA3">
        <w:rPr>
          <w:rFonts w:ascii="Times New Roman" w:eastAsia="Times New Roman" w:hAnsi="Times New Roman" w:cs="Times New Roman"/>
          <w:color w:val="1D1D1D"/>
          <w:sz w:val="24"/>
          <w:szCs w:val="24"/>
        </w:rPr>
        <w:t xml:space="preserve">symptoms can fit </w:t>
      </w:r>
      <w:r>
        <w:rPr>
          <w:rFonts w:ascii="Times New Roman" w:eastAsia="Times New Roman" w:hAnsi="Times New Roman" w:cs="Times New Roman"/>
          <w:color w:val="1D1D1D"/>
          <w:sz w:val="24"/>
          <w:szCs w:val="24"/>
        </w:rPr>
        <w:t>a given definition of</w:t>
      </w:r>
      <w:r w:rsidR="00D01DD7" w:rsidRPr="009F7AA3">
        <w:rPr>
          <w:rFonts w:ascii="Times New Roman" w:eastAsia="Times New Roman" w:hAnsi="Times New Roman" w:cs="Times New Roman"/>
          <w:color w:val="1D1D1D"/>
          <w:sz w:val="24"/>
          <w:szCs w:val="24"/>
        </w:rPr>
        <w:t xml:space="preserve"> mental illness.</w:t>
      </w:r>
    </w:p>
    <w:p w:rsidR="00426516" w:rsidRPr="009F7AA3" w:rsidRDefault="00426516" w:rsidP="009F7AA3">
      <w:pPr>
        <w:shd w:val="clear" w:color="auto" w:fill="FFFFFF"/>
        <w:spacing w:after="0" w:line="480" w:lineRule="auto"/>
        <w:rPr>
          <w:rFonts w:ascii="Times New Roman" w:eastAsia="Times New Roman" w:hAnsi="Times New Roman" w:cs="Times New Roman"/>
          <w:color w:val="505151"/>
          <w:sz w:val="24"/>
          <w:szCs w:val="24"/>
        </w:rPr>
      </w:pPr>
    </w:p>
    <w:p w:rsidR="009F7AA3" w:rsidRPr="00786E48" w:rsidRDefault="00D01DD7" w:rsidP="00786E48">
      <w:pPr>
        <w:pStyle w:val="ListParagraph"/>
        <w:numPr>
          <w:ilvl w:val="0"/>
          <w:numId w:val="3"/>
        </w:numPr>
        <w:shd w:val="clear" w:color="auto" w:fill="FFFFFF"/>
        <w:spacing w:after="0" w:line="480" w:lineRule="auto"/>
        <w:rPr>
          <w:rFonts w:ascii="Times New Roman" w:eastAsia="Times New Roman" w:hAnsi="Times New Roman" w:cs="Times New Roman"/>
          <w:b/>
          <w:color w:val="505151"/>
          <w:sz w:val="24"/>
          <w:szCs w:val="24"/>
        </w:rPr>
      </w:pPr>
      <w:r w:rsidRPr="00786E48">
        <w:rPr>
          <w:rFonts w:ascii="Times New Roman" w:eastAsia="Times New Roman" w:hAnsi="Times New Roman" w:cs="Times New Roman"/>
          <w:b/>
          <w:color w:val="505151"/>
          <w:sz w:val="24"/>
          <w:szCs w:val="24"/>
        </w:rPr>
        <w:t>What are the current medical and psychological forms of treatment Discuss and explain what b</w:t>
      </w:r>
      <w:r w:rsidR="00786E48">
        <w:rPr>
          <w:rFonts w:ascii="Times New Roman" w:eastAsia="Times New Roman" w:hAnsi="Times New Roman" w:cs="Times New Roman"/>
          <w:b/>
          <w:color w:val="505151"/>
          <w:sz w:val="24"/>
          <w:szCs w:val="24"/>
        </w:rPr>
        <w:t>oth options are?</w:t>
      </w:r>
    </w:p>
    <w:p w:rsidR="00AD4293" w:rsidRPr="009F7AA3" w:rsidRDefault="00D01DD7" w:rsidP="009F7AA3">
      <w:pPr>
        <w:pStyle w:val="ListParagraph"/>
        <w:numPr>
          <w:ilvl w:val="0"/>
          <w:numId w:val="2"/>
        </w:numPr>
        <w:shd w:val="clear" w:color="auto" w:fill="FFFFFF"/>
        <w:spacing w:after="0" w:line="480" w:lineRule="auto"/>
        <w:rPr>
          <w:rFonts w:ascii="Times New Roman" w:eastAsia="Times New Roman" w:hAnsi="Times New Roman" w:cs="Times New Roman"/>
          <w:color w:val="1D1D1D"/>
          <w:sz w:val="24"/>
          <w:szCs w:val="24"/>
        </w:rPr>
      </w:pPr>
      <w:r w:rsidRPr="009F7AA3">
        <w:rPr>
          <w:rFonts w:ascii="Times New Roman" w:eastAsia="Times New Roman" w:hAnsi="Times New Roman" w:cs="Times New Roman"/>
          <w:color w:val="1D1D1D"/>
          <w:sz w:val="24"/>
          <w:szCs w:val="24"/>
        </w:rPr>
        <w:t xml:space="preserve">Psychotherapy explores thoughts, </w:t>
      </w:r>
      <w:r w:rsidR="00867845" w:rsidRPr="009F7AA3">
        <w:rPr>
          <w:rFonts w:ascii="Times New Roman" w:eastAsia="Times New Roman" w:hAnsi="Times New Roman" w:cs="Times New Roman"/>
          <w:color w:val="1D1D1D"/>
          <w:sz w:val="24"/>
          <w:szCs w:val="24"/>
        </w:rPr>
        <w:t>behaviors</w:t>
      </w:r>
      <w:r w:rsidR="00A4583B" w:rsidRPr="009F7AA3">
        <w:rPr>
          <w:rFonts w:ascii="Times New Roman" w:eastAsia="Times New Roman" w:hAnsi="Times New Roman" w:cs="Times New Roman"/>
          <w:color w:val="1D1D1D"/>
          <w:sz w:val="24"/>
          <w:szCs w:val="24"/>
        </w:rPr>
        <w:t xml:space="preserve">, and feelings. It aims </w:t>
      </w:r>
      <w:proofErr w:type="gramStart"/>
      <w:r w:rsidR="00A4583B" w:rsidRPr="009F7AA3">
        <w:rPr>
          <w:rFonts w:ascii="Times New Roman" w:eastAsia="Times New Roman" w:hAnsi="Times New Roman" w:cs="Times New Roman"/>
          <w:color w:val="1D1D1D"/>
          <w:sz w:val="24"/>
          <w:szCs w:val="24"/>
        </w:rPr>
        <w:t>the improve</w:t>
      </w:r>
      <w:proofErr w:type="gramEnd"/>
      <w:r w:rsidR="00A4583B" w:rsidRPr="009F7AA3">
        <w:rPr>
          <w:rFonts w:ascii="Times New Roman" w:eastAsia="Times New Roman" w:hAnsi="Times New Roman" w:cs="Times New Roman"/>
          <w:color w:val="1D1D1D"/>
          <w:sz w:val="24"/>
          <w:szCs w:val="24"/>
        </w:rPr>
        <w:t xml:space="preserve"> the general health and well-being of the patient</w:t>
      </w:r>
      <w:r w:rsidR="00886CB2" w:rsidRPr="009F7AA3">
        <w:rPr>
          <w:rFonts w:ascii="Times New Roman" w:eastAsia="Times New Roman" w:hAnsi="Times New Roman" w:cs="Times New Roman"/>
          <w:color w:val="1D1D1D"/>
          <w:sz w:val="24"/>
          <w:szCs w:val="24"/>
        </w:rPr>
        <w:t xml:space="preserve">.  </w:t>
      </w:r>
    </w:p>
    <w:p w:rsidR="00AD4293" w:rsidRPr="009F7AA3" w:rsidRDefault="00D01DD7" w:rsidP="009F7AA3">
      <w:pPr>
        <w:pStyle w:val="ListParagraph"/>
        <w:numPr>
          <w:ilvl w:val="0"/>
          <w:numId w:val="2"/>
        </w:numPr>
        <w:shd w:val="clear" w:color="auto" w:fill="FFFFFF"/>
        <w:spacing w:after="0" w:line="480" w:lineRule="auto"/>
        <w:rPr>
          <w:rFonts w:ascii="Times New Roman" w:eastAsia="Times New Roman" w:hAnsi="Times New Roman" w:cs="Times New Roman"/>
          <w:color w:val="1D1D1D"/>
          <w:sz w:val="24"/>
          <w:szCs w:val="24"/>
        </w:rPr>
      </w:pPr>
      <w:r w:rsidRPr="009F7AA3">
        <w:rPr>
          <w:rFonts w:ascii="Times New Roman" w:eastAsia="Times New Roman" w:hAnsi="Times New Roman" w:cs="Times New Roman"/>
          <w:color w:val="1D1D1D"/>
          <w:sz w:val="24"/>
          <w:szCs w:val="24"/>
        </w:rPr>
        <w:t xml:space="preserve">Human therapy involves a belief </w:t>
      </w:r>
      <w:r w:rsidR="00682054" w:rsidRPr="009F7AA3">
        <w:rPr>
          <w:rFonts w:ascii="Times New Roman" w:eastAsia="Times New Roman" w:hAnsi="Times New Roman" w:cs="Times New Roman"/>
          <w:color w:val="1D1D1D"/>
          <w:sz w:val="24"/>
          <w:szCs w:val="24"/>
        </w:rPr>
        <w:t>in the goodness of people. A</w:t>
      </w:r>
      <w:r w:rsidRPr="009F7AA3">
        <w:rPr>
          <w:rFonts w:ascii="Times New Roman" w:eastAsia="Times New Roman" w:hAnsi="Times New Roman" w:cs="Times New Roman"/>
          <w:color w:val="1D1D1D"/>
          <w:sz w:val="24"/>
          <w:szCs w:val="24"/>
        </w:rPr>
        <w:t>t heart</w:t>
      </w:r>
      <w:r w:rsidR="00682054" w:rsidRPr="009F7AA3">
        <w:rPr>
          <w:rFonts w:ascii="Times New Roman" w:eastAsia="Times New Roman" w:hAnsi="Times New Roman" w:cs="Times New Roman"/>
          <w:color w:val="1D1D1D"/>
          <w:sz w:val="24"/>
          <w:szCs w:val="24"/>
        </w:rPr>
        <w:t xml:space="preserve">, people are </w:t>
      </w:r>
      <w:r w:rsidR="00A4583B" w:rsidRPr="009F7AA3">
        <w:rPr>
          <w:rFonts w:ascii="Times New Roman" w:eastAsia="Times New Roman" w:hAnsi="Times New Roman" w:cs="Times New Roman"/>
          <w:color w:val="1D1D1D"/>
          <w:sz w:val="24"/>
          <w:szCs w:val="24"/>
        </w:rPr>
        <w:t>capable of making sensible</w:t>
      </w:r>
      <w:r w:rsidRPr="009F7AA3">
        <w:rPr>
          <w:rFonts w:ascii="Times New Roman" w:eastAsia="Times New Roman" w:hAnsi="Times New Roman" w:cs="Times New Roman"/>
          <w:color w:val="1D1D1D"/>
          <w:sz w:val="24"/>
          <w:szCs w:val="24"/>
        </w:rPr>
        <w:t xml:space="preserve"> </w:t>
      </w:r>
      <w:r w:rsidR="00A4583B" w:rsidRPr="009F7AA3">
        <w:rPr>
          <w:rFonts w:ascii="Times New Roman" w:eastAsia="Times New Roman" w:hAnsi="Times New Roman" w:cs="Times New Roman"/>
          <w:color w:val="1D1D1D"/>
          <w:sz w:val="24"/>
          <w:szCs w:val="24"/>
        </w:rPr>
        <w:t>sets</w:t>
      </w:r>
      <w:r w:rsidRPr="009F7AA3">
        <w:rPr>
          <w:rFonts w:ascii="Times New Roman" w:eastAsia="Times New Roman" w:hAnsi="Times New Roman" w:cs="Times New Roman"/>
          <w:color w:val="1D1D1D"/>
          <w:sz w:val="24"/>
          <w:szCs w:val="24"/>
        </w:rPr>
        <w:t xml:space="preserve"> </w:t>
      </w:r>
      <w:r w:rsidR="00A4583B" w:rsidRPr="009F7AA3">
        <w:rPr>
          <w:rFonts w:ascii="Times New Roman" w:eastAsia="Times New Roman" w:hAnsi="Times New Roman" w:cs="Times New Roman"/>
          <w:color w:val="1D1D1D"/>
          <w:sz w:val="24"/>
          <w:szCs w:val="24"/>
        </w:rPr>
        <w:t xml:space="preserve">of choices </w:t>
      </w:r>
      <w:r w:rsidRPr="009F7AA3">
        <w:rPr>
          <w:rFonts w:ascii="Times New Roman" w:eastAsia="Times New Roman" w:hAnsi="Times New Roman" w:cs="Times New Roman"/>
          <w:color w:val="1D1D1D"/>
          <w:sz w:val="24"/>
          <w:szCs w:val="24"/>
        </w:rPr>
        <w:t xml:space="preserve">for themselves. </w:t>
      </w:r>
    </w:p>
    <w:p w:rsidR="00AD4293" w:rsidRPr="009F7AA3" w:rsidRDefault="00D01DD7" w:rsidP="009F7AA3">
      <w:pPr>
        <w:pStyle w:val="ListParagraph"/>
        <w:numPr>
          <w:ilvl w:val="0"/>
          <w:numId w:val="2"/>
        </w:numPr>
        <w:shd w:val="clear" w:color="auto" w:fill="FFFFFF"/>
        <w:spacing w:after="0" w:line="480" w:lineRule="auto"/>
        <w:rPr>
          <w:rFonts w:ascii="Times New Roman" w:eastAsia="Times New Roman" w:hAnsi="Times New Roman" w:cs="Times New Roman"/>
          <w:color w:val="1D1D1D"/>
          <w:sz w:val="24"/>
          <w:szCs w:val="24"/>
        </w:rPr>
      </w:pPr>
      <w:r w:rsidRPr="009F7AA3">
        <w:rPr>
          <w:rFonts w:ascii="Times New Roman" w:eastAsia="Times New Roman" w:hAnsi="Times New Roman" w:cs="Times New Roman"/>
          <w:color w:val="1D1D1D"/>
          <w:sz w:val="24"/>
          <w:szCs w:val="24"/>
        </w:rPr>
        <w:t>Behavioral therapy seeks to change potential self-destructive and unhealthy behaviors. Most people seek behavioral therapy to reduce anxiety and depression.</w:t>
      </w:r>
      <w:r w:rsidR="00EA3C9D" w:rsidRPr="009F7AA3">
        <w:rPr>
          <w:rFonts w:ascii="Times New Roman" w:eastAsia="Times New Roman" w:hAnsi="Times New Roman" w:cs="Times New Roman"/>
          <w:color w:val="1D1D1D"/>
          <w:sz w:val="24"/>
          <w:szCs w:val="24"/>
        </w:rPr>
        <w:t xml:space="preserve"> </w:t>
      </w:r>
    </w:p>
    <w:p w:rsidR="000B5AAF" w:rsidRPr="009F7AA3" w:rsidRDefault="00D01DD7" w:rsidP="009F7AA3">
      <w:pPr>
        <w:pStyle w:val="ListParagraph"/>
        <w:numPr>
          <w:ilvl w:val="0"/>
          <w:numId w:val="2"/>
        </w:numPr>
        <w:shd w:val="clear" w:color="auto" w:fill="FFFFFF"/>
        <w:spacing w:after="0" w:line="480" w:lineRule="auto"/>
        <w:rPr>
          <w:rFonts w:ascii="Times New Roman" w:eastAsia="Times New Roman" w:hAnsi="Times New Roman" w:cs="Times New Roman"/>
          <w:color w:val="1D1D1D"/>
          <w:sz w:val="24"/>
          <w:szCs w:val="24"/>
        </w:rPr>
      </w:pPr>
      <w:r w:rsidRPr="009F7AA3">
        <w:rPr>
          <w:rFonts w:ascii="Times New Roman" w:eastAsia="Times New Roman" w:hAnsi="Times New Roman" w:cs="Times New Roman"/>
          <w:color w:val="1D1D1D"/>
          <w:sz w:val="24"/>
          <w:szCs w:val="24"/>
        </w:rPr>
        <w:t>P</w:t>
      </w:r>
      <w:r w:rsidR="00EA3C9D" w:rsidRPr="009F7AA3">
        <w:rPr>
          <w:rFonts w:ascii="Times New Roman" w:eastAsia="Times New Roman" w:hAnsi="Times New Roman" w:cs="Times New Roman"/>
          <w:color w:val="1D1D1D"/>
          <w:sz w:val="24"/>
          <w:szCs w:val="24"/>
        </w:rPr>
        <w:t xml:space="preserve">sychoanalysis therapy </w:t>
      </w:r>
      <w:proofErr w:type="gramStart"/>
      <w:r w:rsidR="00F05362" w:rsidRPr="009F7AA3">
        <w:rPr>
          <w:rFonts w:ascii="Times New Roman" w:eastAsia="Times New Roman" w:hAnsi="Times New Roman" w:cs="Times New Roman"/>
          <w:color w:val="1D1D1D"/>
          <w:sz w:val="24"/>
          <w:szCs w:val="24"/>
        </w:rPr>
        <w:t>is used</w:t>
      </w:r>
      <w:proofErr w:type="gramEnd"/>
      <w:r w:rsidR="00F05362" w:rsidRPr="009F7AA3">
        <w:rPr>
          <w:rFonts w:ascii="Times New Roman" w:eastAsia="Times New Roman" w:hAnsi="Times New Roman" w:cs="Times New Roman"/>
          <w:color w:val="1D1D1D"/>
          <w:sz w:val="24"/>
          <w:szCs w:val="24"/>
        </w:rPr>
        <w:t xml:space="preserve"> in bringing the</w:t>
      </w:r>
      <w:r w:rsidR="00EA3C9D" w:rsidRPr="009F7AA3">
        <w:rPr>
          <w:rFonts w:ascii="Times New Roman" w:eastAsia="Times New Roman" w:hAnsi="Times New Roman" w:cs="Times New Roman"/>
          <w:color w:val="1D1D1D"/>
          <w:sz w:val="24"/>
          <w:szCs w:val="24"/>
        </w:rPr>
        <w:t xml:space="preserve"> unconscious </w:t>
      </w:r>
      <w:r w:rsidR="00F05362" w:rsidRPr="009F7AA3">
        <w:rPr>
          <w:rFonts w:ascii="Times New Roman" w:eastAsia="Times New Roman" w:hAnsi="Times New Roman" w:cs="Times New Roman"/>
          <w:color w:val="1D1D1D"/>
          <w:sz w:val="24"/>
          <w:szCs w:val="24"/>
        </w:rPr>
        <w:t xml:space="preserve">and deep </w:t>
      </w:r>
      <w:r w:rsidR="00EA3C9D" w:rsidRPr="009F7AA3">
        <w:rPr>
          <w:rFonts w:ascii="Times New Roman" w:eastAsia="Times New Roman" w:hAnsi="Times New Roman" w:cs="Times New Roman"/>
          <w:color w:val="1D1D1D"/>
          <w:sz w:val="24"/>
          <w:szCs w:val="24"/>
        </w:rPr>
        <w:t>thoughts</w:t>
      </w:r>
      <w:r w:rsidR="00F05362" w:rsidRPr="009F7AA3">
        <w:rPr>
          <w:rFonts w:ascii="Times New Roman" w:eastAsia="Times New Roman" w:hAnsi="Times New Roman" w:cs="Times New Roman"/>
          <w:color w:val="1D1D1D"/>
          <w:sz w:val="24"/>
          <w:szCs w:val="24"/>
        </w:rPr>
        <w:t xml:space="preserve"> to the sensible reality</w:t>
      </w:r>
      <w:r w:rsidR="00EA3C9D" w:rsidRPr="009F7AA3">
        <w:rPr>
          <w:rFonts w:ascii="Times New Roman" w:eastAsia="Times New Roman" w:hAnsi="Times New Roman" w:cs="Times New Roman"/>
          <w:color w:val="1D1D1D"/>
          <w:sz w:val="24"/>
          <w:szCs w:val="24"/>
        </w:rPr>
        <w:t xml:space="preserve">. </w:t>
      </w:r>
    </w:p>
    <w:p w:rsidR="005D67BA" w:rsidRPr="009F7AA3" w:rsidRDefault="00D01DD7" w:rsidP="009F7AA3">
      <w:pPr>
        <w:shd w:val="clear" w:color="auto" w:fill="FFFFFF"/>
        <w:spacing w:after="0" w:line="480" w:lineRule="auto"/>
        <w:rPr>
          <w:rFonts w:ascii="Times New Roman" w:eastAsia="Times New Roman" w:hAnsi="Times New Roman" w:cs="Times New Roman"/>
          <w:color w:val="1D1D1D"/>
          <w:sz w:val="24"/>
          <w:szCs w:val="24"/>
        </w:rPr>
      </w:pPr>
      <w:r w:rsidRPr="009F7AA3">
        <w:rPr>
          <w:rFonts w:ascii="Times New Roman" w:eastAsia="Times New Roman" w:hAnsi="Times New Roman" w:cs="Times New Roman"/>
          <w:color w:val="1D1D1D"/>
          <w:sz w:val="24"/>
          <w:szCs w:val="24"/>
        </w:rPr>
        <w:t xml:space="preserve">  </w:t>
      </w:r>
    </w:p>
    <w:p w:rsidR="00BC341F" w:rsidRDefault="00BC341F">
      <w:pP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rsidR="00BC341F" w:rsidRPr="00EA4E34" w:rsidRDefault="00BC341F" w:rsidP="00EA4E34">
      <w:pPr>
        <w:spacing w:line="480" w:lineRule="auto"/>
        <w:rPr>
          <w:rFonts w:ascii="Times New Roman" w:hAnsi="Times New Roman" w:cs="Times New Roman"/>
          <w:b/>
          <w:color w:val="222222"/>
          <w:sz w:val="24"/>
          <w:szCs w:val="24"/>
          <w:shd w:val="clear" w:color="auto" w:fill="FFFFFF"/>
        </w:rPr>
      </w:pPr>
      <w:bookmarkStart w:id="0" w:name="_GoBack"/>
      <w:r w:rsidRPr="00EA4E34">
        <w:rPr>
          <w:rFonts w:ascii="Times New Roman" w:hAnsi="Times New Roman" w:cs="Times New Roman"/>
          <w:b/>
          <w:color w:val="222222"/>
          <w:sz w:val="24"/>
          <w:szCs w:val="24"/>
          <w:shd w:val="clear" w:color="auto" w:fill="FFFFFF"/>
        </w:rPr>
        <w:lastRenderedPageBreak/>
        <w:t>References</w:t>
      </w:r>
    </w:p>
    <w:bookmarkEnd w:id="0"/>
    <w:p w:rsidR="00EA4E34" w:rsidRPr="00EA4E34" w:rsidRDefault="00EA4E34" w:rsidP="00EA4E34">
      <w:pPr>
        <w:spacing w:line="480" w:lineRule="auto"/>
        <w:ind w:left="720" w:hanging="720"/>
        <w:rPr>
          <w:rFonts w:ascii="Times New Roman" w:hAnsi="Times New Roman" w:cs="Times New Roman"/>
          <w:color w:val="222222"/>
          <w:sz w:val="24"/>
          <w:szCs w:val="24"/>
          <w:shd w:val="clear" w:color="auto" w:fill="FFFFFF"/>
        </w:rPr>
      </w:pPr>
      <w:r w:rsidRPr="00EA4E34">
        <w:rPr>
          <w:rFonts w:ascii="Times New Roman" w:hAnsi="Times New Roman" w:cs="Times New Roman"/>
          <w:color w:val="222222"/>
          <w:sz w:val="24"/>
          <w:szCs w:val="24"/>
          <w:shd w:val="clear" w:color="auto" w:fill="FFFFFF"/>
        </w:rPr>
        <w:t xml:space="preserve">Beck, A. J., &amp; </w:t>
      </w:r>
      <w:proofErr w:type="spellStart"/>
      <w:r w:rsidRPr="00EA4E34">
        <w:rPr>
          <w:rFonts w:ascii="Times New Roman" w:hAnsi="Times New Roman" w:cs="Times New Roman"/>
          <w:color w:val="222222"/>
          <w:sz w:val="24"/>
          <w:szCs w:val="24"/>
          <w:shd w:val="clear" w:color="auto" w:fill="FFFFFF"/>
        </w:rPr>
        <w:t>Maruschak</w:t>
      </w:r>
      <w:proofErr w:type="spellEnd"/>
      <w:r w:rsidRPr="00EA4E34">
        <w:rPr>
          <w:rFonts w:ascii="Times New Roman" w:hAnsi="Times New Roman" w:cs="Times New Roman"/>
          <w:color w:val="222222"/>
          <w:sz w:val="24"/>
          <w:szCs w:val="24"/>
          <w:shd w:val="clear" w:color="auto" w:fill="FFFFFF"/>
        </w:rPr>
        <w:t>, L. M. (2001). </w:t>
      </w:r>
      <w:r w:rsidRPr="00EA4E34">
        <w:rPr>
          <w:rFonts w:ascii="Times New Roman" w:hAnsi="Times New Roman" w:cs="Times New Roman"/>
          <w:i/>
          <w:iCs/>
          <w:color w:val="222222"/>
          <w:sz w:val="24"/>
          <w:szCs w:val="24"/>
          <w:shd w:val="clear" w:color="auto" w:fill="FFFFFF"/>
        </w:rPr>
        <w:t>Mental health treatment in state prisons, 2000</w:t>
      </w:r>
      <w:r w:rsidRPr="00EA4E34">
        <w:rPr>
          <w:rFonts w:ascii="Times New Roman" w:hAnsi="Times New Roman" w:cs="Times New Roman"/>
          <w:color w:val="222222"/>
          <w:sz w:val="24"/>
          <w:szCs w:val="24"/>
          <w:shd w:val="clear" w:color="auto" w:fill="FFFFFF"/>
        </w:rPr>
        <w:t>. Washington, DC: US Department of Justice, Office of Justice Programs, Bureau of Justice Statistics.</w:t>
      </w:r>
    </w:p>
    <w:p w:rsidR="00EA4E34" w:rsidRPr="00EA4E34" w:rsidRDefault="00EA4E34" w:rsidP="00EA4E34">
      <w:pPr>
        <w:spacing w:line="480" w:lineRule="auto"/>
        <w:ind w:left="720" w:hanging="720"/>
        <w:rPr>
          <w:rFonts w:ascii="Times New Roman" w:hAnsi="Times New Roman" w:cs="Times New Roman"/>
          <w:sz w:val="24"/>
          <w:szCs w:val="24"/>
        </w:rPr>
      </w:pPr>
      <w:proofErr w:type="spellStart"/>
      <w:r w:rsidRPr="00EA4E34">
        <w:rPr>
          <w:rFonts w:ascii="Times New Roman" w:hAnsi="Times New Roman" w:cs="Times New Roman"/>
          <w:color w:val="222222"/>
          <w:sz w:val="24"/>
          <w:szCs w:val="24"/>
          <w:shd w:val="clear" w:color="auto" w:fill="FFFFFF"/>
        </w:rPr>
        <w:t>Grob</w:t>
      </w:r>
      <w:proofErr w:type="spellEnd"/>
      <w:r w:rsidRPr="00EA4E34">
        <w:rPr>
          <w:rFonts w:ascii="Times New Roman" w:hAnsi="Times New Roman" w:cs="Times New Roman"/>
          <w:color w:val="222222"/>
          <w:sz w:val="24"/>
          <w:szCs w:val="24"/>
          <w:shd w:val="clear" w:color="auto" w:fill="FFFFFF"/>
        </w:rPr>
        <w:t>, G. N. (2019). </w:t>
      </w:r>
      <w:r w:rsidRPr="00EA4E34">
        <w:rPr>
          <w:rFonts w:ascii="Times New Roman" w:hAnsi="Times New Roman" w:cs="Times New Roman"/>
          <w:i/>
          <w:iCs/>
          <w:color w:val="222222"/>
          <w:sz w:val="24"/>
          <w:szCs w:val="24"/>
          <w:shd w:val="clear" w:color="auto" w:fill="FFFFFF"/>
        </w:rPr>
        <w:t>Mental illness and American society, 1875-1940</w:t>
      </w:r>
      <w:r w:rsidRPr="00EA4E34">
        <w:rPr>
          <w:rFonts w:ascii="Times New Roman" w:hAnsi="Times New Roman" w:cs="Times New Roman"/>
          <w:color w:val="222222"/>
          <w:sz w:val="24"/>
          <w:szCs w:val="24"/>
          <w:shd w:val="clear" w:color="auto" w:fill="FFFFFF"/>
        </w:rPr>
        <w:t> (Vol. 5316). Princeton University Press.</w:t>
      </w:r>
    </w:p>
    <w:p w:rsidR="00EA4E34" w:rsidRPr="00EA4E34" w:rsidRDefault="00EA4E34" w:rsidP="00EA4E34">
      <w:pPr>
        <w:spacing w:line="480" w:lineRule="auto"/>
        <w:ind w:left="720" w:hanging="720"/>
        <w:rPr>
          <w:rFonts w:ascii="Times New Roman" w:hAnsi="Times New Roman" w:cs="Times New Roman"/>
          <w:color w:val="222222"/>
          <w:sz w:val="24"/>
          <w:szCs w:val="24"/>
          <w:shd w:val="clear" w:color="auto" w:fill="FFFFFF"/>
        </w:rPr>
      </w:pPr>
      <w:r w:rsidRPr="00EA4E34">
        <w:rPr>
          <w:rFonts w:ascii="Times New Roman" w:hAnsi="Times New Roman" w:cs="Times New Roman"/>
          <w:color w:val="222222"/>
          <w:sz w:val="24"/>
          <w:szCs w:val="24"/>
          <w:shd w:val="clear" w:color="auto" w:fill="FFFFFF"/>
        </w:rPr>
        <w:t>Shorter, E., &amp; Healy, D. (2007). </w:t>
      </w:r>
      <w:r w:rsidRPr="00EA4E34">
        <w:rPr>
          <w:rFonts w:ascii="Times New Roman" w:hAnsi="Times New Roman" w:cs="Times New Roman"/>
          <w:i/>
          <w:iCs/>
          <w:color w:val="222222"/>
          <w:sz w:val="24"/>
          <w:szCs w:val="24"/>
          <w:shd w:val="clear" w:color="auto" w:fill="FFFFFF"/>
        </w:rPr>
        <w:t>Shock therapy: a history of electroconvulsive treatment in mental illness</w:t>
      </w:r>
      <w:r w:rsidRPr="00EA4E34">
        <w:rPr>
          <w:rFonts w:ascii="Times New Roman" w:hAnsi="Times New Roman" w:cs="Times New Roman"/>
          <w:color w:val="222222"/>
          <w:sz w:val="24"/>
          <w:szCs w:val="24"/>
          <w:shd w:val="clear" w:color="auto" w:fill="FFFFFF"/>
        </w:rPr>
        <w:t>. Rutgers University Press.</w:t>
      </w:r>
    </w:p>
    <w:sectPr w:rsidR="00EA4E34" w:rsidRPr="00EA4E34" w:rsidSect="007877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6F" w:rsidRDefault="001F556F">
      <w:pPr>
        <w:spacing w:after="0" w:line="240" w:lineRule="auto"/>
      </w:pPr>
      <w:r>
        <w:separator/>
      </w:r>
    </w:p>
  </w:endnote>
  <w:endnote w:type="continuationSeparator" w:id="0">
    <w:p w:rsidR="001F556F" w:rsidRDefault="001F5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6F" w:rsidRDefault="001F556F">
      <w:pPr>
        <w:spacing w:after="0" w:line="240" w:lineRule="auto"/>
      </w:pPr>
      <w:r>
        <w:separator/>
      </w:r>
    </w:p>
  </w:footnote>
  <w:footnote w:type="continuationSeparator" w:id="0">
    <w:p w:rsidR="001F556F" w:rsidRDefault="001F5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713469"/>
      <w:docPartObj>
        <w:docPartGallery w:val="Page Numbers (Top of Page)"/>
        <w:docPartUnique/>
      </w:docPartObj>
    </w:sdtPr>
    <w:sdtEndPr>
      <w:rPr>
        <w:noProof/>
      </w:rPr>
    </w:sdtEndPr>
    <w:sdtContent>
      <w:p w:rsidR="0078778E" w:rsidRDefault="00D01DD7">
        <w:pPr>
          <w:pStyle w:val="Header"/>
          <w:jc w:val="right"/>
        </w:pPr>
        <w:r>
          <w:fldChar w:fldCharType="begin"/>
        </w:r>
        <w:r>
          <w:instrText xml:space="preserve"> PAGE   \* MERGEFORMAT </w:instrText>
        </w:r>
        <w:r>
          <w:fldChar w:fldCharType="separate"/>
        </w:r>
        <w:r w:rsidR="00EA4E34">
          <w:rPr>
            <w:noProof/>
          </w:rPr>
          <w:t>4</w:t>
        </w:r>
        <w:r>
          <w:rPr>
            <w:noProof/>
          </w:rPr>
          <w:fldChar w:fldCharType="end"/>
        </w:r>
      </w:p>
    </w:sdtContent>
  </w:sdt>
  <w:p w:rsidR="0078778E" w:rsidRDefault="007877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78E" w:rsidRPr="0078778E" w:rsidRDefault="00D01DD7">
    <w:pPr>
      <w:pStyle w:val="Header"/>
      <w:rPr>
        <w:rFonts w:ascii="Times New Roman" w:hAnsi="Times New Roman" w:cs="Times New Roman"/>
        <w:sz w:val="24"/>
      </w:rPr>
    </w:pPr>
    <w:r w:rsidRPr="0078778E">
      <w:rPr>
        <w:rFonts w:ascii="Times New Roman" w:hAnsi="Times New Roman" w:cs="Times New Roman"/>
        <w:sz w:val="24"/>
      </w:rPr>
      <w:t xml:space="preserve">Running </w:t>
    </w:r>
    <w:r>
      <w:rPr>
        <w:rFonts w:ascii="Times New Roman" w:hAnsi="Times New Roman" w:cs="Times New Roman"/>
        <w:sz w:val="24"/>
      </w:rPr>
      <w:t>head: M</w:t>
    </w:r>
    <w:r w:rsidRPr="0078778E">
      <w:rPr>
        <w:rFonts w:ascii="Times New Roman" w:hAnsi="Times New Roman" w:cs="Times New Roman"/>
        <w:sz w:val="24"/>
      </w:rPr>
      <w:t>ental illness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90373"/>
    <w:multiLevelType w:val="hybridMultilevel"/>
    <w:tmpl w:val="3DBA615E"/>
    <w:lvl w:ilvl="0" w:tplc="47AA9DAE">
      <w:start w:val="1"/>
      <w:numFmt w:val="bullet"/>
      <w:lvlText w:val=""/>
      <w:lvlJc w:val="left"/>
      <w:pPr>
        <w:ind w:left="720" w:hanging="360"/>
      </w:pPr>
      <w:rPr>
        <w:rFonts w:ascii="Symbol" w:hAnsi="Symbol" w:hint="default"/>
      </w:rPr>
    </w:lvl>
    <w:lvl w:ilvl="1" w:tplc="A68A7BA6" w:tentative="1">
      <w:start w:val="1"/>
      <w:numFmt w:val="bullet"/>
      <w:lvlText w:val="o"/>
      <w:lvlJc w:val="left"/>
      <w:pPr>
        <w:ind w:left="1440" w:hanging="360"/>
      </w:pPr>
      <w:rPr>
        <w:rFonts w:ascii="Courier New" w:hAnsi="Courier New" w:cs="Courier New" w:hint="default"/>
      </w:rPr>
    </w:lvl>
    <w:lvl w:ilvl="2" w:tplc="F5CC1D50" w:tentative="1">
      <w:start w:val="1"/>
      <w:numFmt w:val="bullet"/>
      <w:lvlText w:val=""/>
      <w:lvlJc w:val="left"/>
      <w:pPr>
        <w:ind w:left="2160" w:hanging="360"/>
      </w:pPr>
      <w:rPr>
        <w:rFonts w:ascii="Wingdings" w:hAnsi="Wingdings" w:hint="default"/>
      </w:rPr>
    </w:lvl>
    <w:lvl w:ilvl="3" w:tplc="D1B6CC16" w:tentative="1">
      <w:start w:val="1"/>
      <w:numFmt w:val="bullet"/>
      <w:lvlText w:val=""/>
      <w:lvlJc w:val="left"/>
      <w:pPr>
        <w:ind w:left="2880" w:hanging="360"/>
      </w:pPr>
      <w:rPr>
        <w:rFonts w:ascii="Symbol" w:hAnsi="Symbol" w:hint="default"/>
      </w:rPr>
    </w:lvl>
    <w:lvl w:ilvl="4" w:tplc="F1FC16DE" w:tentative="1">
      <w:start w:val="1"/>
      <w:numFmt w:val="bullet"/>
      <w:lvlText w:val="o"/>
      <w:lvlJc w:val="left"/>
      <w:pPr>
        <w:ind w:left="3600" w:hanging="360"/>
      </w:pPr>
      <w:rPr>
        <w:rFonts w:ascii="Courier New" w:hAnsi="Courier New" w:cs="Courier New" w:hint="default"/>
      </w:rPr>
    </w:lvl>
    <w:lvl w:ilvl="5" w:tplc="95F6A440" w:tentative="1">
      <w:start w:val="1"/>
      <w:numFmt w:val="bullet"/>
      <w:lvlText w:val=""/>
      <w:lvlJc w:val="left"/>
      <w:pPr>
        <w:ind w:left="4320" w:hanging="360"/>
      </w:pPr>
      <w:rPr>
        <w:rFonts w:ascii="Wingdings" w:hAnsi="Wingdings" w:hint="default"/>
      </w:rPr>
    </w:lvl>
    <w:lvl w:ilvl="6" w:tplc="B5DE9F24" w:tentative="1">
      <w:start w:val="1"/>
      <w:numFmt w:val="bullet"/>
      <w:lvlText w:val=""/>
      <w:lvlJc w:val="left"/>
      <w:pPr>
        <w:ind w:left="5040" w:hanging="360"/>
      </w:pPr>
      <w:rPr>
        <w:rFonts w:ascii="Symbol" w:hAnsi="Symbol" w:hint="default"/>
      </w:rPr>
    </w:lvl>
    <w:lvl w:ilvl="7" w:tplc="9C4A4406" w:tentative="1">
      <w:start w:val="1"/>
      <w:numFmt w:val="bullet"/>
      <w:lvlText w:val="o"/>
      <w:lvlJc w:val="left"/>
      <w:pPr>
        <w:ind w:left="5760" w:hanging="360"/>
      </w:pPr>
      <w:rPr>
        <w:rFonts w:ascii="Courier New" w:hAnsi="Courier New" w:cs="Courier New" w:hint="default"/>
      </w:rPr>
    </w:lvl>
    <w:lvl w:ilvl="8" w:tplc="3118DEF0" w:tentative="1">
      <w:start w:val="1"/>
      <w:numFmt w:val="bullet"/>
      <w:lvlText w:val=""/>
      <w:lvlJc w:val="left"/>
      <w:pPr>
        <w:ind w:left="6480" w:hanging="360"/>
      </w:pPr>
      <w:rPr>
        <w:rFonts w:ascii="Wingdings" w:hAnsi="Wingdings" w:hint="default"/>
      </w:rPr>
    </w:lvl>
  </w:abstractNum>
  <w:abstractNum w:abstractNumId="1" w15:restartNumberingAfterBreak="0">
    <w:nsid w:val="6C2F052D"/>
    <w:multiLevelType w:val="hybridMultilevel"/>
    <w:tmpl w:val="9A1EE67A"/>
    <w:lvl w:ilvl="0" w:tplc="A8509FF2">
      <w:start w:val="1"/>
      <w:numFmt w:val="lowerLetter"/>
      <w:lvlText w:val="%1."/>
      <w:lvlJc w:val="left"/>
      <w:pPr>
        <w:ind w:left="720" w:hanging="360"/>
      </w:pPr>
      <w:rPr>
        <w:rFonts w:hint="default"/>
      </w:rPr>
    </w:lvl>
    <w:lvl w:ilvl="1" w:tplc="A0FEA1C4" w:tentative="1">
      <w:start w:val="1"/>
      <w:numFmt w:val="lowerLetter"/>
      <w:lvlText w:val="%2."/>
      <w:lvlJc w:val="left"/>
      <w:pPr>
        <w:ind w:left="1440" w:hanging="360"/>
      </w:pPr>
    </w:lvl>
    <w:lvl w:ilvl="2" w:tplc="65E6BBEE" w:tentative="1">
      <w:start w:val="1"/>
      <w:numFmt w:val="lowerRoman"/>
      <w:lvlText w:val="%3."/>
      <w:lvlJc w:val="right"/>
      <w:pPr>
        <w:ind w:left="2160" w:hanging="180"/>
      </w:pPr>
    </w:lvl>
    <w:lvl w:ilvl="3" w:tplc="41D86234" w:tentative="1">
      <w:start w:val="1"/>
      <w:numFmt w:val="decimal"/>
      <w:lvlText w:val="%4."/>
      <w:lvlJc w:val="left"/>
      <w:pPr>
        <w:ind w:left="2880" w:hanging="360"/>
      </w:pPr>
    </w:lvl>
    <w:lvl w:ilvl="4" w:tplc="C3FAED04" w:tentative="1">
      <w:start w:val="1"/>
      <w:numFmt w:val="lowerLetter"/>
      <w:lvlText w:val="%5."/>
      <w:lvlJc w:val="left"/>
      <w:pPr>
        <w:ind w:left="3600" w:hanging="360"/>
      </w:pPr>
    </w:lvl>
    <w:lvl w:ilvl="5" w:tplc="4C7482FE" w:tentative="1">
      <w:start w:val="1"/>
      <w:numFmt w:val="lowerRoman"/>
      <w:lvlText w:val="%6."/>
      <w:lvlJc w:val="right"/>
      <w:pPr>
        <w:ind w:left="4320" w:hanging="180"/>
      </w:pPr>
    </w:lvl>
    <w:lvl w:ilvl="6" w:tplc="C680C5DC" w:tentative="1">
      <w:start w:val="1"/>
      <w:numFmt w:val="decimal"/>
      <w:lvlText w:val="%7."/>
      <w:lvlJc w:val="left"/>
      <w:pPr>
        <w:ind w:left="5040" w:hanging="360"/>
      </w:pPr>
    </w:lvl>
    <w:lvl w:ilvl="7" w:tplc="3A9E19D6" w:tentative="1">
      <w:start w:val="1"/>
      <w:numFmt w:val="lowerLetter"/>
      <w:lvlText w:val="%8."/>
      <w:lvlJc w:val="left"/>
      <w:pPr>
        <w:ind w:left="5760" w:hanging="360"/>
      </w:pPr>
    </w:lvl>
    <w:lvl w:ilvl="8" w:tplc="7D6896C6" w:tentative="1">
      <w:start w:val="1"/>
      <w:numFmt w:val="lowerRoman"/>
      <w:lvlText w:val="%9."/>
      <w:lvlJc w:val="right"/>
      <w:pPr>
        <w:ind w:left="6480" w:hanging="180"/>
      </w:pPr>
    </w:lvl>
  </w:abstractNum>
  <w:abstractNum w:abstractNumId="2" w15:restartNumberingAfterBreak="0">
    <w:nsid w:val="7358467B"/>
    <w:multiLevelType w:val="hybridMultilevel"/>
    <w:tmpl w:val="690C87D4"/>
    <w:lvl w:ilvl="0" w:tplc="A014BDAE">
      <w:start w:val="1"/>
      <w:numFmt w:val="lowerLetter"/>
      <w:lvlText w:val="%1)"/>
      <w:lvlJc w:val="left"/>
      <w:pPr>
        <w:ind w:left="720" w:hanging="360"/>
      </w:pPr>
      <w:rPr>
        <w:rFonts w:hint="default"/>
      </w:rPr>
    </w:lvl>
    <w:lvl w:ilvl="1" w:tplc="2B46A64C" w:tentative="1">
      <w:start w:val="1"/>
      <w:numFmt w:val="lowerLetter"/>
      <w:lvlText w:val="%2."/>
      <w:lvlJc w:val="left"/>
      <w:pPr>
        <w:ind w:left="1440" w:hanging="360"/>
      </w:pPr>
    </w:lvl>
    <w:lvl w:ilvl="2" w:tplc="50EE46CC" w:tentative="1">
      <w:start w:val="1"/>
      <w:numFmt w:val="lowerRoman"/>
      <w:lvlText w:val="%3."/>
      <w:lvlJc w:val="right"/>
      <w:pPr>
        <w:ind w:left="2160" w:hanging="180"/>
      </w:pPr>
    </w:lvl>
    <w:lvl w:ilvl="3" w:tplc="63B4641A" w:tentative="1">
      <w:start w:val="1"/>
      <w:numFmt w:val="decimal"/>
      <w:lvlText w:val="%4."/>
      <w:lvlJc w:val="left"/>
      <w:pPr>
        <w:ind w:left="2880" w:hanging="360"/>
      </w:pPr>
    </w:lvl>
    <w:lvl w:ilvl="4" w:tplc="C652B7AA" w:tentative="1">
      <w:start w:val="1"/>
      <w:numFmt w:val="lowerLetter"/>
      <w:lvlText w:val="%5."/>
      <w:lvlJc w:val="left"/>
      <w:pPr>
        <w:ind w:left="3600" w:hanging="360"/>
      </w:pPr>
    </w:lvl>
    <w:lvl w:ilvl="5" w:tplc="99F6E50C" w:tentative="1">
      <w:start w:val="1"/>
      <w:numFmt w:val="lowerRoman"/>
      <w:lvlText w:val="%6."/>
      <w:lvlJc w:val="right"/>
      <w:pPr>
        <w:ind w:left="4320" w:hanging="180"/>
      </w:pPr>
    </w:lvl>
    <w:lvl w:ilvl="6" w:tplc="B9602C8A" w:tentative="1">
      <w:start w:val="1"/>
      <w:numFmt w:val="decimal"/>
      <w:lvlText w:val="%7."/>
      <w:lvlJc w:val="left"/>
      <w:pPr>
        <w:ind w:left="5040" w:hanging="360"/>
      </w:pPr>
    </w:lvl>
    <w:lvl w:ilvl="7" w:tplc="1F901FE6" w:tentative="1">
      <w:start w:val="1"/>
      <w:numFmt w:val="lowerLetter"/>
      <w:lvlText w:val="%8."/>
      <w:lvlJc w:val="left"/>
      <w:pPr>
        <w:ind w:left="5760" w:hanging="360"/>
      </w:pPr>
    </w:lvl>
    <w:lvl w:ilvl="8" w:tplc="0FA6ACBE"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476"/>
    <w:rsid w:val="000B5AAF"/>
    <w:rsid w:val="00106615"/>
    <w:rsid w:val="001519B8"/>
    <w:rsid w:val="001F556F"/>
    <w:rsid w:val="0021079B"/>
    <w:rsid w:val="002A02E2"/>
    <w:rsid w:val="00340B3C"/>
    <w:rsid w:val="00426516"/>
    <w:rsid w:val="004352E9"/>
    <w:rsid w:val="00481E63"/>
    <w:rsid w:val="005D67BA"/>
    <w:rsid w:val="005F3E0F"/>
    <w:rsid w:val="006613E5"/>
    <w:rsid w:val="00667476"/>
    <w:rsid w:val="00682054"/>
    <w:rsid w:val="006F568B"/>
    <w:rsid w:val="00701716"/>
    <w:rsid w:val="00756092"/>
    <w:rsid w:val="00777A8D"/>
    <w:rsid w:val="00786E48"/>
    <w:rsid w:val="0078778E"/>
    <w:rsid w:val="007A36AD"/>
    <w:rsid w:val="00815EBD"/>
    <w:rsid w:val="00867845"/>
    <w:rsid w:val="00886CB2"/>
    <w:rsid w:val="00905089"/>
    <w:rsid w:val="00923FE9"/>
    <w:rsid w:val="00943B0D"/>
    <w:rsid w:val="00973881"/>
    <w:rsid w:val="00986441"/>
    <w:rsid w:val="00993387"/>
    <w:rsid w:val="009A616F"/>
    <w:rsid w:val="009E257B"/>
    <w:rsid w:val="009E60A2"/>
    <w:rsid w:val="009F7AA3"/>
    <w:rsid w:val="00A4583B"/>
    <w:rsid w:val="00A55B98"/>
    <w:rsid w:val="00AB1A14"/>
    <w:rsid w:val="00AD4293"/>
    <w:rsid w:val="00AE2822"/>
    <w:rsid w:val="00BC341F"/>
    <w:rsid w:val="00CA2803"/>
    <w:rsid w:val="00CA6EF9"/>
    <w:rsid w:val="00CB199E"/>
    <w:rsid w:val="00D01DD7"/>
    <w:rsid w:val="00DA3495"/>
    <w:rsid w:val="00DA5E1B"/>
    <w:rsid w:val="00DB6DDC"/>
    <w:rsid w:val="00E96729"/>
    <w:rsid w:val="00EA3C9D"/>
    <w:rsid w:val="00EA4E34"/>
    <w:rsid w:val="00F05362"/>
    <w:rsid w:val="00FE7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AD776"/>
  <w15:chartTrackingRefBased/>
  <w15:docId w15:val="{B16876E3-C8F0-4236-AB5D-91338857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B1E"/>
    <w:pPr>
      <w:ind w:left="720"/>
      <w:contextualSpacing/>
    </w:pPr>
  </w:style>
  <w:style w:type="paragraph" w:styleId="Header">
    <w:name w:val="header"/>
    <w:basedOn w:val="Normal"/>
    <w:link w:val="HeaderChar"/>
    <w:uiPriority w:val="99"/>
    <w:unhideWhenUsed/>
    <w:rsid w:val="00787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78E"/>
  </w:style>
  <w:style w:type="paragraph" w:styleId="Footer">
    <w:name w:val="footer"/>
    <w:basedOn w:val="Normal"/>
    <w:link w:val="FooterChar"/>
    <w:uiPriority w:val="99"/>
    <w:unhideWhenUsed/>
    <w:rsid w:val="00787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4</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30</cp:revision>
  <dcterms:created xsi:type="dcterms:W3CDTF">2020-12-07T08:34:00Z</dcterms:created>
  <dcterms:modified xsi:type="dcterms:W3CDTF">2020-12-07T16:09:00Z</dcterms:modified>
</cp:coreProperties>
</file>